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C52B21" w:rsidP="00D45CFD">
      <w:pPr>
        <w:widowControl w:val="0"/>
        <w:jc w:val="right"/>
      </w:pPr>
      <w:r w:rsidRPr="00C52B21">
        <w:t>Дело № 5-</w:t>
      </w:r>
      <w:r w:rsidRPr="00C52B21" w:rsidR="004C5F6B">
        <w:t>549</w:t>
      </w:r>
      <w:r w:rsidRPr="00C52B21">
        <w:t>-2004/</w:t>
      </w:r>
      <w:r w:rsidRPr="00C52B21" w:rsidR="004C5F6B">
        <w:t>2025</w:t>
      </w:r>
      <w:r w:rsidRPr="00C52B21">
        <w:t xml:space="preserve"> </w:t>
      </w:r>
    </w:p>
    <w:p w:rsidR="00214643" w:rsidRPr="00C52B21" w:rsidP="00D45CFD">
      <w:pPr>
        <w:widowControl w:val="0"/>
        <w:jc w:val="center"/>
      </w:pPr>
      <w:r w:rsidRPr="00C52B21">
        <w:t>ПОСТАНОВЛЕНИЕ</w:t>
      </w:r>
    </w:p>
    <w:p w:rsidR="00214643" w:rsidRPr="00C52B21" w:rsidP="00D45CFD">
      <w:pPr>
        <w:widowControl w:val="0"/>
        <w:jc w:val="center"/>
      </w:pPr>
      <w:r w:rsidRPr="00C52B21">
        <w:t>о назначении административного наказания</w:t>
      </w:r>
    </w:p>
    <w:p w:rsidR="000E4CE6" w:rsidRPr="00C52B21" w:rsidP="00D45CFD">
      <w:pPr>
        <w:widowControl w:val="0"/>
        <w:jc w:val="both"/>
      </w:pPr>
    </w:p>
    <w:p w:rsidR="000E4CE6" w:rsidRPr="00C52B21" w:rsidP="00D45CFD">
      <w:pPr>
        <w:widowControl w:val="0"/>
        <w:jc w:val="both"/>
      </w:pPr>
      <w:r w:rsidRPr="00C52B21">
        <w:t>15</w:t>
      </w:r>
      <w:r w:rsidRPr="00C52B21" w:rsidR="00214643">
        <w:t xml:space="preserve"> </w:t>
      </w:r>
      <w:r w:rsidRPr="00C52B21">
        <w:t>апреля</w:t>
      </w:r>
      <w:r w:rsidRPr="00C52B21" w:rsidR="00214643">
        <w:t xml:space="preserve"> </w:t>
      </w:r>
      <w:r w:rsidRPr="00C52B21" w:rsidR="0018103A">
        <w:t>20</w:t>
      </w:r>
      <w:r w:rsidRPr="00C52B21">
        <w:t>25</w:t>
      </w:r>
      <w:r w:rsidRPr="00C52B21" w:rsidR="00214643">
        <w:t xml:space="preserve"> года                   </w:t>
      </w:r>
      <w:r w:rsidRPr="00C52B21" w:rsidR="00887116">
        <w:t xml:space="preserve"> </w:t>
      </w:r>
      <w:r w:rsidRPr="00C52B21" w:rsidR="00214643">
        <w:t xml:space="preserve">                                 </w:t>
      </w:r>
      <w:r w:rsidRPr="00C52B21" w:rsidR="009A6523">
        <w:t xml:space="preserve">    </w:t>
      </w:r>
      <w:r w:rsidRPr="00C52B21" w:rsidR="00214643">
        <w:t xml:space="preserve">   </w:t>
      </w:r>
      <w:r w:rsidRPr="00C52B21" w:rsidR="00165FBD">
        <w:t xml:space="preserve">          </w:t>
      </w:r>
      <w:r w:rsidRPr="00C52B21" w:rsidR="00214643">
        <w:t xml:space="preserve"> </w:t>
      </w:r>
      <w:r w:rsidRPr="00C52B21" w:rsidR="00F0688A">
        <w:t xml:space="preserve">    </w:t>
      </w:r>
      <w:r w:rsidRPr="00C52B21" w:rsidR="00214643">
        <w:t xml:space="preserve">  </w:t>
      </w:r>
      <w:r w:rsidRPr="00C52B21" w:rsidR="007C5DD8">
        <w:t xml:space="preserve">   </w:t>
      </w:r>
      <w:r w:rsidRPr="00C52B21" w:rsidR="00214643">
        <w:t>город Нефтеюганск</w:t>
      </w:r>
    </w:p>
    <w:p w:rsidR="000E4CE6" w:rsidRPr="00C52B21" w:rsidP="00D45CFD">
      <w:pPr>
        <w:widowControl w:val="0"/>
        <w:jc w:val="both"/>
      </w:pPr>
    </w:p>
    <w:p w:rsidR="000E4CE6" w:rsidRPr="00C52B21" w:rsidP="00D45CFD">
      <w:pPr>
        <w:widowControl w:val="0"/>
        <w:ind w:firstLine="567"/>
        <w:jc w:val="both"/>
      </w:pPr>
      <w:r w:rsidRPr="00C52B21">
        <w:t xml:space="preserve">Мировой судья судебного участка № </w:t>
      </w:r>
      <w:r w:rsidRPr="00C52B21" w:rsidR="00B72B49">
        <w:t>4 Нефтеюганского судебного района Ханты – Мансийского автономного округа – Югры</w:t>
      </w:r>
      <w:r w:rsidRPr="00C52B21" w:rsidR="004C5F6B">
        <w:t xml:space="preserve"> Постовалова Т.П.</w:t>
      </w:r>
      <w:r w:rsidRPr="00C52B21" w:rsidR="00A521CF">
        <w:t xml:space="preserve"> </w:t>
      </w:r>
      <w:r w:rsidRPr="00C52B21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E4CE6" w:rsidRPr="00C52B21" w:rsidP="00D45CFD">
      <w:pPr>
        <w:widowControl w:val="0"/>
        <w:ind w:firstLine="567"/>
        <w:jc w:val="both"/>
      </w:pPr>
      <w:r w:rsidRPr="00C52B21">
        <w:t xml:space="preserve">Полякова </w:t>
      </w:r>
      <w:r w:rsidRPr="00C52B21" w:rsidR="003444E1">
        <w:t>А.Ю.</w:t>
      </w:r>
      <w:r w:rsidRPr="00C52B21" w:rsidR="00214643">
        <w:t xml:space="preserve">, </w:t>
      </w:r>
      <w:r w:rsidRPr="00C52B21" w:rsidR="003444E1">
        <w:rPr>
          <w:rFonts w:hint="eastAsia"/>
        </w:rPr>
        <w:t>***</w:t>
      </w:r>
      <w:r w:rsidRPr="00C52B21" w:rsidR="003444E1">
        <w:t xml:space="preserve"> </w:t>
      </w:r>
      <w:r w:rsidRPr="00C52B21" w:rsidR="00214643">
        <w:t xml:space="preserve">года рождения, уроженца </w:t>
      </w:r>
      <w:r w:rsidRPr="00C52B21" w:rsidR="003444E1">
        <w:rPr>
          <w:rFonts w:hint="eastAsia"/>
        </w:rPr>
        <w:t>***</w:t>
      </w:r>
      <w:r w:rsidRPr="00C52B21" w:rsidR="00F0688A">
        <w:t>,</w:t>
      </w:r>
      <w:r w:rsidRPr="00C52B21" w:rsidR="00214643">
        <w:t xml:space="preserve"> </w:t>
      </w:r>
      <w:r w:rsidRPr="00C52B21" w:rsidR="004C25D9">
        <w:t xml:space="preserve">работающего в </w:t>
      </w:r>
      <w:r w:rsidRPr="00C52B21" w:rsidR="003444E1">
        <w:rPr>
          <w:rFonts w:hint="eastAsia"/>
        </w:rPr>
        <w:t>***</w:t>
      </w:r>
      <w:r w:rsidRPr="00C52B21" w:rsidR="004C25D9">
        <w:t xml:space="preserve">, </w:t>
      </w:r>
      <w:r w:rsidRPr="00C52B21" w:rsidR="00887116">
        <w:t>зарегистрированного</w:t>
      </w:r>
      <w:r w:rsidRPr="00C52B21" w:rsidR="000B712C">
        <w:t xml:space="preserve"> </w:t>
      </w:r>
      <w:r w:rsidRPr="00C52B21" w:rsidR="005C4BBF">
        <w:t xml:space="preserve">и </w:t>
      </w:r>
      <w:r w:rsidRPr="00C52B21" w:rsidR="000B712C">
        <w:t xml:space="preserve">проживающего по адресу: </w:t>
      </w:r>
      <w:r w:rsidRPr="00C52B21" w:rsidR="003444E1">
        <w:rPr>
          <w:rFonts w:hint="eastAsia"/>
        </w:rPr>
        <w:t>***</w:t>
      </w:r>
      <w:r w:rsidRPr="00C52B21" w:rsidR="00214643">
        <w:t>,</w:t>
      </w:r>
      <w:r w:rsidRPr="00C52B21" w:rsidR="005C4BBF">
        <w:t xml:space="preserve"> паспортные данные: </w:t>
      </w:r>
      <w:r w:rsidRPr="00C52B21" w:rsidR="003444E1">
        <w:rPr>
          <w:rFonts w:hint="eastAsia"/>
        </w:rPr>
        <w:t>***</w:t>
      </w:r>
      <w:r w:rsidRPr="00C52B21" w:rsidR="005C4BBF">
        <w:t>,</w:t>
      </w:r>
    </w:p>
    <w:p w:rsidR="00214643" w:rsidRPr="00C52B21" w:rsidP="00D45CFD">
      <w:pPr>
        <w:widowControl w:val="0"/>
        <w:ind w:firstLine="567"/>
        <w:jc w:val="both"/>
      </w:pPr>
      <w:r w:rsidRPr="00C52B21">
        <w:t>в соверш</w:t>
      </w:r>
      <w:r w:rsidRPr="00C52B21">
        <w:t>ении административного правонарушения, предусмотренного ч.</w:t>
      </w:r>
      <w:r w:rsidRPr="00C52B21" w:rsidR="00C67A2F">
        <w:t xml:space="preserve"> </w:t>
      </w:r>
      <w:r w:rsidRPr="00C52B21">
        <w:t>4 ст. 12.</w:t>
      </w:r>
      <w:r w:rsidRPr="00C52B21" w:rsidR="00C67A2F">
        <w:t>15</w:t>
      </w:r>
      <w:r w:rsidRPr="00C52B21">
        <w:t xml:space="preserve"> Кодекса Российской Федерации об административных правонарушениях,</w:t>
      </w:r>
    </w:p>
    <w:p w:rsidR="007C5DD8" w:rsidRPr="00C52B21" w:rsidP="00D45CFD">
      <w:pPr>
        <w:widowControl w:val="0"/>
        <w:ind w:firstLine="567"/>
        <w:jc w:val="both"/>
      </w:pPr>
    </w:p>
    <w:p w:rsidR="00214643" w:rsidRPr="00C52B21" w:rsidP="00D45CFD">
      <w:pPr>
        <w:jc w:val="center"/>
        <w:rPr>
          <w:bCs/>
        </w:rPr>
      </w:pPr>
      <w:r w:rsidRPr="00C52B21">
        <w:rPr>
          <w:bCs/>
        </w:rPr>
        <w:t>У С Т А Н О В И Л:</w:t>
      </w:r>
    </w:p>
    <w:p w:rsidR="000E4CE6" w:rsidRPr="00C52B21" w:rsidP="00D45CFD">
      <w:pPr>
        <w:jc w:val="both"/>
        <w:rPr>
          <w:bCs/>
        </w:rPr>
      </w:pPr>
    </w:p>
    <w:p w:rsidR="004C25D9" w:rsidRPr="00C52B21" w:rsidP="00D45CFD">
      <w:pPr>
        <w:ind w:firstLine="567"/>
        <w:jc w:val="both"/>
      </w:pPr>
      <w:r w:rsidRPr="00C52B21">
        <w:t>Поляков А.Ю.</w:t>
      </w:r>
      <w:r w:rsidRPr="00C52B21" w:rsidR="000E4CE6">
        <w:t>,</w:t>
      </w:r>
      <w:r w:rsidRPr="00C52B21" w:rsidR="00214643">
        <w:t xml:space="preserve"> </w:t>
      </w:r>
      <w:r w:rsidRPr="00C52B21">
        <w:t>18.03.2025</w:t>
      </w:r>
      <w:r w:rsidRPr="00C52B21" w:rsidR="00214643">
        <w:t xml:space="preserve"> в </w:t>
      </w:r>
      <w:r w:rsidRPr="00C52B21">
        <w:t>16</w:t>
      </w:r>
      <w:r w:rsidRPr="00C52B21" w:rsidR="00214643">
        <w:t xml:space="preserve"> час.</w:t>
      </w:r>
      <w:r w:rsidRPr="00C52B21" w:rsidR="005B56E3">
        <w:t xml:space="preserve"> </w:t>
      </w:r>
      <w:r w:rsidRPr="00C52B21">
        <w:t>35</w:t>
      </w:r>
      <w:r w:rsidRPr="00C52B21" w:rsidR="005B56E3">
        <w:t xml:space="preserve"> мин.</w:t>
      </w:r>
      <w:r w:rsidRPr="00C52B21" w:rsidR="00214643">
        <w:t xml:space="preserve">, на </w:t>
      </w:r>
      <w:r w:rsidRPr="00C52B21">
        <w:t>216 км</w:t>
      </w:r>
      <w:r w:rsidRPr="00C52B21" w:rsidR="00985E9D">
        <w:t xml:space="preserve"> </w:t>
      </w:r>
      <w:r w:rsidRPr="00C52B21" w:rsidR="0018103A">
        <w:t xml:space="preserve">а/д </w:t>
      </w:r>
      <w:r w:rsidRPr="00C52B21">
        <w:t xml:space="preserve">Тюмень-Ханты-Мансийск, Тобольского </w:t>
      </w:r>
      <w:r w:rsidRPr="00C52B21">
        <w:t>района</w:t>
      </w:r>
      <w:r w:rsidRPr="00C52B21" w:rsidR="006A0C71">
        <w:t xml:space="preserve">, </w:t>
      </w:r>
      <w:r w:rsidRPr="00C52B21">
        <w:t xml:space="preserve">Тюменской области </w:t>
      </w:r>
      <w:r w:rsidRPr="00C52B21" w:rsidR="00FB6F4C">
        <w:t xml:space="preserve">управляя а/м </w:t>
      </w:r>
      <w:r w:rsidRPr="00C52B21" w:rsidR="003444E1">
        <w:t>***</w:t>
      </w:r>
      <w:r w:rsidRPr="00C52B21" w:rsidR="004F1A0B">
        <w:t xml:space="preserve">, </w:t>
      </w:r>
      <w:r w:rsidRPr="00C52B21" w:rsidR="00FB6F4C">
        <w:t xml:space="preserve">г/н </w:t>
      </w:r>
      <w:r w:rsidRPr="00C52B21" w:rsidR="003444E1">
        <w:t>***</w:t>
      </w:r>
      <w:r w:rsidRPr="00C52B21" w:rsidR="00FB6F4C">
        <w:t>,</w:t>
      </w:r>
      <w:r w:rsidRPr="00C52B21" w:rsidR="00A521CF">
        <w:t xml:space="preserve"> </w:t>
      </w:r>
      <w:r w:rsidRPr="00C52B21" w:rsidR="00E97772">
        <w:t>завершил маневр обгона попутно движущихся транспортных средств, в конечной фазе обгона пересек линию дорожной разметки 1.1 ПДД РФ, оказался на полосе проезжей части дороги, предназначенной для встречного движения,</w:t>
      </w:r>
      <w:r w:rsidRPr="00C52B21" w:rsidR="0075544B">
        <w:t xml:space="preserve"> </w:t>
      </w:r>
      <w:r w:rsidRPr="00C52B21" w:rsidR="001D0C8D">
        <w:t xml:space="preserve">чем </w:t>
      </w:r>
      <w:r w:rsidRPr="00C52B21" w:rsidR="0018103A">
        <w:t xml:space="preserve">совершил нарушение </w:t>
      </w:r>
      <w:r w:rsidRPr="00C52B21" w:rsidR="00A521CF">
        <w:t xml:space="preserve">п. </w:t>
      </w:r>
      <w:r w:rsidRPr="00C52B21">
        <w:t>1.3, п. 9.1.1</w:t>
      </w:r>
      <w:r w:rsidRPr="00C52B21" w:rsidR="001810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C52B21" w:rsidR="001D0C8D">
        <w:t>.</w:t>
      </w:r>
    </w:p>
    <w:p w:rsidR="004C25D9" w:rsidRPr="00C52B21" w:rsidP="00D45CFD">
      <w:pPr>
        <w:ind w:firstLine="567"/>
        <w:jc w:val="both"/>
      </w:pPr>
      <w:r w:rsidRPr="00C52B21">
        <w:t xml:space="preserve">В судебном заседании </w:t>
      </w:r>
      <w:r w:rsidRPr="00C52B21" w:rsidR="00AB7895">
        <w:t>Поляков А.Ю.</w:t>
      </w:r>
      <w:r w:rsidRPr="00C52B21">
        <w:t xml:space="preserve"> вину в совершении административного правонар</w:t>
      </w:r>
      <w:r w:rsidRPr="00C52B21" w:rsidR="00B9356C">
        <w:t>ушения не признал, пояснил</w:t>
      </w:r>
      <w:r w:rsidRPr="00C52B21" w:rsidR="005F17F9">
        <w:t>, что линия дорожной разметки 1.1 имеет существенные повреждения</w:t>
      </w:r>
      <w:r w:rsidRPr="00C52B21" w:rsidR="00C64FC0">
        <w:t xml:space="preserve"> более чем 25% поверхности</w:t>
      </w:r>
      <w:r w:rsidRPr="00C52B21" w:rsidR="005F17F9">
        <w:t xml:space="preserve">, </w:t>
      </w:r>
      <w:r w:rsidRPr="00C52B21" w:rsidR="00C64FC0">
        <w:t>что</w:t>
      </w:r>
      <w:r w:rsidRPr="00C52B21" w:rsidR="005F17F9">
        <w:t xml:space="preserve"> не позволя</w:t>
      </w:r>
      <w:r w:rsidRPr="00C52B21" w:rsidR="00C64FC0">
        <w:t>ет</w:t>
      </w:r>
      <w:r w:rsidRPr="00C52B21" w:rsidR="005F17F9">
        <w:t xml:space="preserve"> воспринимать дорожную разметку как сплошную, в связи с чем он не пересекал линию разметки 1.1. Однако на вопросы суда подтвердил, что при выполнении маневра обгон на видеозаписи отчетливо видно</w:t>
      </w:r>
      <w:r w:rsidRPr="00C52B21" w:rsidR="00B845AF">
        <w:t xml:space="preserve">, что он начал маневр обгон в зоне линии дорожной разметки 1.6, предшествующей разметке </w:t>
      </w:r>
      <w:r w:rsidRPr="00C52B21" w:rsidR="00B845AF">
        <w:t>1.1.</w:t>
      </w:r>
      <w:r w:rsidRPr="00C52B21" w:rsidR="00E91AB1">
        <w:t>,</w:t>
      </w:r>
      <w:r w:rsidRPr="00C52B21" w:rsidR="00E91AB1">
        <w:t xml:space="preserve"> при продолжении осуществления маневра обгон началась сплошная линия разметки. Однако категорически возражал, что вернулся на свою полосу движения после завершения маневра через сплошную линию разметки 1.1.</w:t>
      </w:r>
    </w:p>
    <w:p w:rsidR="000E4CE6" w:rsidRPr="00C52B21" w:rsidP="00D45CFD">
      <w:pPr>
        <w:ind w:firstLine="567"/>
        <w:jc w:val="both"/>
      </w:pPr>
      <w:r w:rsidRPr="00C52B21">
        <w:t xml:space="preserve">Мировой судья, </w:t>
      </w:r>
      <w:r w:rsidRPr="00C52B21" w:rsidR="001C2127">
        <w:t>в</w:t>
      </w:r>
      <w:r w:rsidRPr="00C52B21" w:rsidR="00B9356C">
        <w:t xml:space="preserve">ыслушав </w:t>
      </w:r>
      <w:r w:rsidRPr="00C52B21" w:rsidR="00AB7895">
        <w:t>Полякова А.Ю.</w:t>
      </w:r>
      <w:r w:rsidRPr="00C52B21" w:rsidR="00B9356C">
        <w:t xml:space="preserve">, </w:t>
      </w:r>
      <w:r w:rsidRPr="00C52B21">
        <w:t xml:space="preserve">исследовав материалы административного дела, считает, что вина </w:t>
      </w:r>
      <w:r w:rsidRPr="00C52B21" w:rsidR="00AB7895">
        <w:t>Полякова А.Ю.</w:t>
      </w:r>
      <w:r w:rsidRPr="00C52B21">
        <w:t xml:space="preserve"> </w:t>
      </w:r>
      <w:r w:rsidRPr="00C52B21">
        <w:t>в совершении правонарушения полностью доказана и подтверждается следующими доказательствами:</w:t>
      </w:r>
    </w:p>
    <w:p w:rsidR="00E26237" w:rsidRPr="00C52B21" w:rsidP="00D45CFD">
      <w:pPr>
        <w:ind w:firstLine="567"/>
        <w:jc w:val="both"/>
      </w:pPr>
      <w:r w:rsidRPr="00C52B21">
        <w:t>- протокол</w:t>
      </w:r>
      <w:r w:rsidRPr="00C52B21" w:rsidR="004F1A0B">
        <w:t>ом</w:t>
      </w:r>
      <w:r w:rsidRPr="00C52B21" w:rsidR="00FB6F4C">
        <w:t xml:space="preserve"> об административном правонарушении</w:t>
      </w:r>
      <w:r w:rsidRPr="00C52B21" w:rsidR="004F1A0B">
        <w:t xml:space="preserve"> </w:t>
      </w:r>
      <w:r w:rsidRPr="00C52B21" w:rsidR="003444E1">
        <w:t>***</w:t>
      </w:r>
      <w:r w:rsidRPr="00C52B21" w:rsidR="004F1A0B">
        <w:t xml:space="preserve"> от </w:t>
      </w:r>
      <w:r w:rsidRPr="00C52B21" w:rsidR="00AB7895">
        <w:t>18.03.2025</w:t>
      </w:r>
      <w:r w:rsidRPr="00C52B21" w:rsidR="00FB6F4C">
        <w:t xml:space="preserve">, согласно которому, </w:t>
      </w:r>
      <w:r w:rsidRPr="00C52B21" w:rsidR="00AB7895">
        <w:t>Поляков А.Ю.</w:t>
      </w:r>
      <w:r w:rsidRPr="00C52B21" w:rsidR="000B712C">
        <w:t xml:space="preserve">, </w:t>
      </w:r>
      <w:r w:rsidRPr="00C52B21" w:rsidR="0075544B">
        <w:t xml:space="preserve">18.03.2025 в 16 час. 35 мин., на 216 км а/д Тюмень-Ханты-Мансийск, Тобольского района, Тюменской области управляя а/м </w:t>
      </w:r>
      <w:r w:rsidRPr="00C52B21" w:rsidR="003444E1">
        <w:t>***</w:t>
      </w:r>
      <w:r w:rsidRPr="00C52B21" w:rsidR="0075544B">
        <w:t xml:space="preserve">, г/н </w:t>
      </w:r>
      <w:r w:rsidRPr="00C52B21" w:rsidR="003444E1">
        <w:t>***</w:t>
      </w:r>
      <w:r w:rsidRPr="00C52B21" w:rsidR="0075544B">
        <w:t>, завершил маневр обгона попутно движущихся транспортных средств, в конечной фазе обгона пересек линию дорожной разметки 1.1 ПДД РФ, оказался на полосе проезжей части дороги, предназначенной для встречного движения</w:t>
      </w:r>
      <w:r w:rsidRPr="00C52B21" w:rsidR="00447791">
        <w:t xml:space="preserve">, </w:t>
      </w:r>
      <w:r w:rsidRPr="00C52B21" w:rsidR="00FB6F4C">
        <w:t xml:space="preserve">подписанный </w:t>
      </w:r>
      <w:r w:rsidRPr="00C52B21" w:rsidR="00AB7895">
        <w:t>Поляковым А.Ю.</w:t>
      </w:r>
      <w:r w:rsidRPr="00C52B21" w:rsidR="00622E8D">
        <w:t xml:space="preserve"> </w:t>
      </w:r>
      <w:r w:rsidRPr="00C52B21" w:rsidR="00FB6F4C">
        <w:t>без замечаний, ему были разъяснены процессуальные права, предусмотренные с</w:t>
      </w:r>
      <w:r w:rsidRPr="00C52B21">
        <w:t>т</w:t>
      </w:r>
      <w:r w:rsidRPr="00C52B21" w:rsidR="00FB6F4C">
        <w:t>. 25.1 Кодекса РФ об АП, а также возможность не свидетельствовать против себя (ст. 51 Конституции РФ), о чем в протоколе имеются его подписи;</w:t>
      </w:r>
    </w:p>
    <w:p w:rsidR="00CF1F9C" w:rsidRPr="00C52B21" w:rsidP="00D45CFD">
      <w:pPr>
        <w:ind w:firstLine="567"/>
        <w:jc w:val="both"/>
      </w:pPr>
      <w:r w:rsidRPr="00C52B21">
        <w:t xml:space="preserve">- схемой места совершения административного правонарушения от </w:t>
      </w:r>
      <w:r w:rsidRPr="00C52B21" w:rsidR="00AB7895">
        <w:t>18.03.2025</w:t>
      </w:r>
      <w:r w:rsidRPr="00C52B21">
        <w:t xml:space="preserve">, согласно которой </w:t>
      </w:r>
      <w:r w:rsidRPr="00C52B21" w:rsidR="00AB7895">
        <w:t>Поляков А.Ю.</w:t>
      </w:r>
      <w:r w:rsidRPr="00C52B21">
        <w:t xml:space="preserve">, </w:t>
      </w:r>
      <w:r w:rsidRPr="00C52B21" w:rsidR="00495FB5">
        <w:t xml:space="preserve">18.03.2025 в 16 час. 35 мин. </w:t>
      </w:r>
      <w:r w:rsidRPr="00C52B21">
        <w:t>у</w:t>
      </w:r>
      <w:r w:rsidRPr="00C52B21">
        <w:t>правляя</w:t>
      </w:r>
      <w:r w:rsidRPr="00C52B21">
        <w:t xml:space="preserve"> а/м </w:t>
      </w:r>
      <w:r w:rsidRPr="00C52B21" w:rsidR="003444E1">
        <w:t>***</w:t>
      </w:r>
      <w:r w:rsidRPr="00C52B21">
        <w:t xml:space="preserve">, г/н </w:t>
      </w:r>
      <w:r w:rsidRPr="00C52B21" w:rsidR="003444E1">
        <w:t>***</w:t>
      </w:r>
      <w:r w:rsidRPr="00C52B21">
        <w:t xml:space="preserve">, </w:t>
      </w:r>
      <w:r w:rsidRPr="00C52B21">
        <w:t>при выполнении маневра обгон идущего впереди в попутном направлении транспортного средства, начал обгон в месте прерывистой горизонтальной разметки, закончил пересечением сплошной линии горизонтальной разметки в</w:t>
      </w:r>
      <w:r w:rsidRPr="00C52B21">
        <w:t xml:space="preserve"> конечной фазе транспортное средство оказалось на полосе встречного движения</w:t>
      </w:r>
      <w:r w:rsidRPr="00C52B21">
        <w:t xml:space="preserve">, подписанная </w:t>
      </w:r>
      <w:r w:rsidRPr="00C52B21" w:rsidR="00AB7895">
        <w:t>Поляковым А.Ю.</w:t>
      </w:r>
      <w:r w:rsidRPr="00C52B21">
        <w:t xml:space="preserve"> без замечаний, со схемой не согласен;</w:t>
      </w:r>
    </w:p>
    <w:p w:rsidR="00D45CFD" w:rsidRPr="00C52B21" w:rsidP="00D45CFD">
      <w:pPr>
        <w:ind w:firstLine="567"/>
        <w:jc w:val="both"/>
      </w:pPr>
      <w:r w:rsidRPr="00C52B21">
        <w:t xml:space="preserve">- схемой организации дорожного движения автомобильной дороги Р-404 Тюмень-Тобольск-Ханты-Мансийск км 216 – км </w:t>
      </w:r>
      <w:r w:rsidRPr="00C52B21">
        <w:t>217, из</w:t>
      </w:r>
      <w:r w:rsidRPr="00C52B21" w:rsidR="00702C78">
        <w:t xml:space="preserve"> которой следует, что на указанном участке автодороги распространяется действие </w:t>
      </w:r>
      <w:r w:rsidRPr="00C52B21" w:rsidR="004036A1">
        <w:t>дорожной разметки 1.6 (прерывистая линия) и 1.1 (сплошная линия</w:t>
      </w:r>
      <w:r w:rsidRPr="00C52B21" w:rsidR="00B1610A">
        <w:t>)</w:t>
      </w:r>
      <w:r w:rsidRPr="00C52B21">
        <w:t xml:space="preserve">; </w:t>
      </w:r>
    </w:p>
    <w:p w:rsidR="00AB0F80" w:rsidRPr="00C52B21" w:rsidP="00AB0F80">
      <w:pPr>
        <w:ind w:firstLine="567"/>
        <w:jc w:val="both"/>
      </w:pPr>
      <w:r w:rsidRPr="00C52B21">
        <w:t>- рапорт</w:t>
      </w:r>
      <w:r w:rsidRPr="00C52B21" w:rsidR="00CF1F9C">
        <w:t>ом</w:t>
      </w:r>
      <w:r w:rsidRPr="00C52B21">
        <w:t xml:space="preserve"> </w:t>
      </w:r>
      <w:r w:rsidRPr="00C52B21" w:rsidR="00CF1F9C">
        <w:t xml:space="preserve">ст. </w:t>
      </w:r>
      <w:r w:rsidRPr="00C52B21" w:rsidR="008707D0">
        <w:t>ИДПС</w:t>
      </w:r>
      <w:r w:rsidRPr="00C52B21" w:rsidR="00D45CFD">
        <w:t xml:space="preserve"> взвода №2 в составе ОР ДПС Госавтоинспекции МО МВД России «Тобольский» от 18.03.2025, </w:t>
      </w:r>
      <w:r w:rsidRPr="00C52B21" w:rsidR="002F29DF">
        <w:rPr>
          <w:lang w:bidi="ru-RU"/>
        </w:rPr>
        <w:t>согласно которому</w:t>
      </w:r>
      <w:r w:rsidRPr="00C52B21" w:rsidR="009F3C7F">
        <w:rPr>
          <w:lang w:bidi="ru-RU"/>
        </w:rPr>
        <w:t xml:space="preserve"> в </w:t>
      </w:r>
      <w:r w:rsidRPr="00C52B21" w:rsidR="00D45CFD">
        <w:rPr>
          <w:lang w:bidi="ru-RU"/>
        </w:rPr>
        <w:t>16</w:t>
      </w:r>
      <w:r w:rsidRPr="00C52B21" w:rsidR="009F3C7F">
        <w:rPr>
          <w:lang w:bidi="ru-RU"/>
        </w:rPr>
        <w:t xml:space="preserve"> час. </w:t>
      </w:r>
      <w:r w:rsidRPr="00C52B21" w:rsidR="00D45CFD">
        <w:rPr>
          <w:lang w:bidi="ru-RU"/>
        </w:rPr>
        <w:t>35</w:t>
      </w:r>
      <w:r w:rsidRPr="00C52B21" w:rsidR="009F3C7F">
        <w:rPr>
          <w:lang w:bidi="ru-RU"/>
        </w:rPr>
        <w:t xml:space="preserve"> мин. 18.03.2025 </w:t>
      </w:r>
      <w:r w:rsidRPr="00C52B21" w:rsidR="00D45CFD">
        <w:rPr>
          <w:lang w:bidi="ru-RU"/>
        </w:rPr>
        <w:t>по адресу</w:t>
      </w:r>
      <w:r w:rsidRPr="00C52B21" w:rsidR="009F3C7F">
        <w:rPr>
          <w:lang w:bidi="ru-RU"/>
        </w:rPr>
        <w:t>:</w:t>
      </w:r>
      <w:r w:rsidRPr="00C52B21" w:rsidR="00D45CFD">
        <w:rPr>
          <w:lang w:bidi="ru-RU"/>
        </w:rPr>
        <w:t xml:space="preserve"> Тюменская обл. Тобольский р-н 216 </w:t>
      </w:r>
      <w:r w:rsidRPr="00C52B21" w:rsidR="00D45CFD">
        <w:rPr>
          <w:lang w:bidi="ru-RU"/>
        </w:rPr>
        <w:t>км</w:t>
      </w:r>
      <w:r w:rsidRPr="00C52B21" w:rsidR="00D45CFD">
        <w:rPr>
          <w:lang w:bidi="ru-RU"/>
        </w:rPr>
        <w:t xml:space="preserve"> а/д Тюмень-Ханты-Мансийск было выявлено нарушение правил дорожного движения. Была остановлена автомашина </w:t>
      </w:r>
      <w:r w:rsidRPr="00C52B21" w:rsidR="003444E1">
        <w:rPr>
          <w:lang w:eastAsia="en-US" w:bidi="en-US"/>
        </w:rPr>
        <w:t>***</w:t>
      </w:r>
      <w:r w:rsidRPr="00C52B21" w:rsidR="00D45CFD">
        <w:rPr>
          <w:lang w:eastAsia="en-US" w:bidi="en-US"/>
        </w:rPr>
        <w:t xml:space="preserve"> </w:t>
      </w:r>
      <w:r w:rsidRPr="00C52B21" w:rsidR="00D45CFD">
        <w:rPr>
          <w:lang w:bidi="ru-RU"/>
        </w:rPr>
        <w:t xml:space="preserve">г/н </w:t>
      </w:r>
      <w:r w:rsidRPr="00C52B21" w:rsidR="003444E1">
        <w:rPr>
          <w:lang w:bidi="ru-RU"/>
        </w:rPr>
        <w:t>***</w:t>
      </w:r>
      <w:r w:rsidRPr="00C52B21" w:rsidR="00D45CFD">
        <w:rPr>
          <w:lang w:bidi="ru-RU"/>
        </w:rPr>
        <w:t xml:space="preserve"> под управлением Полякова </w:t>
      </w:r>
      <w:r w:rsidRPr="00C52B21" w:rsidR="005F2072">
        <w:rPr>
          <w:lang w:bidi="ru-RU"/>
        </w:rPr>
        <w:t>А.Ю., к</w:t>
      </w:r>
      <w:r w:rsidRPr="00C52B21" w:rsidR="00D45CFD">
        <w:rPr>
          <w:lang w:bidi="ru-RU"/>
        </w:rPr>
        <w:t xml:space="preserve">оторый нарушил пункт 1.3, 9.1.1 ПДД РФ. В данном случае Поляков А.Ю. при завершении маневра обгона попутного движущегося </w:t>
      </w:r>
      <w:r w:rsidRPr="00C52B21" w:rsidR="00BB55E3">
        <w:rPr>
          <w:lang w:bidi="ru-RU"/>
        </w:rPr>
        <w:t>т/с</w:t>
      </w:r>
      <w:r w:rsidRPr="00C52B21" w:rsidR="00D45CFD">
        <w:rPr>
          <w:lang w:bidi="ru-RU"/>
        </w:rPr>
        <w:t>, оказалась в конечной фазе обгона на полосе проезжей части дороги, предназначенной для встречного движения, пересек дорожную горизонтальную разметку 1.3 ПДД РФ. Одна из обгоняемых автомашин была патрульная машина ГАИ с г/н В1263 72.</w:t>
      </w:r>
      <w:r w:rsidRPr="00C52B21">
        <w:rPr>
          <w:lang w:bidi="ru-RU"/>
        </w:rPr>
        <w:t xml:space="preserve"> </w:t>
      </w:r>
      <w:r w:rsidRPr="00C52B21" w:rsidR="00D45CFD">
        <w:rPr>
          <w:lang w:bidi="ru-RU"/>
        </w:rPr>
        <w:t>С видео нарушени</w:t>
      </w:r>
      <w:r w:rsidRPr="00C52B21">
        <w:rPr>
          <w:lang w:bidi="ru-RU"/>
        </w:rPr>
        <w:t>я водитель был ознакомлен, с н</w:t>
      </w:r>
      <w:r w:rsidRPr="00C52B21" w:rsidR="00D45CFD">
        <w:rPr>
          <w:lang w:bidi="ru-RU"/>
        </w:rPr>
        <w:t>арушением не согласился. За данное правонарушение был составлен административный протокол по ч. 4 ст.</w:t>
      </w:r>
      <w:r w:rsidRPr="00C52B21">
        <w:rPr>
          <w:lang w:bidi="ru-RU"/>
        </w:rPr>
        <w:t xml:space="preserve"> </w:t>
      </w:r>
      <w:r w:rsidRPr="00C52B21" w:rsidR="00D45CFD">
        <w:rPr>
          <w:lang w:bidi="ru-RU"/>
        </w:rPr>
        <w:t>12.15 КоАП РФ. С протоколом ознакомлен, права и обязанности, предусмотренные ст. 25.1 КоАП РФ разъяснены, со ст. 51 Конституции РФ ознакомлен. Ходатайствовал о направление материала для рассмотрения по месту жительства. К материалу прилагае</w:t>
      </w:r>
      <w:r w:rsidRPr="00C52B21">
        <w:rPr>
          <w:lang w:bidi="ru-RU"/>
        </w:rPr>
        <w:t>тся диск с видео правонарушения;</w:t>
      </w:r>
    </w:p>
    <w:p w:rsidR="00AB0F80" w:rsidRPr="00C52B21" w:rsidP="00AB0F80">
      <w:pPr>
        <w:ind w:firstLine="567"/>
        <w:jc w:val="both"/>
      </w:pPr>
      <w:r w:rsidRPr="00C52B21">
        <w:t xml:space="preserve">- </w:t>
      </w:r>
      <w:r w:rsidRPr="00C52B21">
        <w:t>видеофиксацией</w:t>
      </w:r>
      <w:r w:rsidRPr="00C52B21">
        <w:t xml:space="preserve"> а</w:t>
      </w:r>
      <w:r w:rsidRPr="00C52B21" w:rsidR="00B17F3A">
        <w:t xml:space="preserve">дминистративного правонарушения, из которой следует, что автомобиль </w:t>
      </w:r>
      <w:r w:rsidRPr="00C52B21" w:rsidR="003444E1">
        <w:rPr>
          <w:lang w:eastAsia="en-US" w:bidi="en-US"/>
        </w:rPr>
        <w:t>***</w:t>
      </w:r>
      <w:r w:rsidRPr="00C52B21" w:rsidR="00B17F3A">
        <w:rPr>
          <w:lang w:eastAsia="en-US" w:bidi="en-US"/>
        </w:rPr>
        <w:t xml:space="preserve"> </w:t>
      </w:r>
      <w:r w:rsidRPr="00C52B21" w:rsidR="00B17F3A">
        <w:rPr>
          <w:lang w:bidi="ru-RU"/>
        </w:rPr>
        <w:t xml:space="preserve">г/н </w:t>
      </w:r>
      <w:r w:rsidRPr="00C52B21" w:rsidR="003444E1">
        <w:rPr>
          <w:lang w:bidi="ru-RU"/>
        </w:rPr>
        <w:t>***</w:t>
      </w:r>
      <w:r w:rsidRPr="00C52B21" w:rsidR="009933B5">
        <w:rPr>
          <w:lang w:bidi="ru-RU"/>
        </w:rPr>
        <w:t xml:space="preserve"> совершил обгон попутного движущегося транспортного средства с выездом на полосу дороги, предназначенную для встречного движения, пересек горизонтальную линию разметки 1.1 «сплошная линия»</w:t>
      </w:r>
      <w:r w:rsidRPr="00C52B21" w:rsidR="00832748">
        <w:rPr>
          <w:lang w:bidi="ru-RU"/>
        </w:rPr>
        <w:t>;</w:t>
      </w:r>
    </w:p>
    <w:p w:rsidR="00DE40AC" w:rsidRPr="00C52B21" w:rsidP="00D45CFD">
      <w:pPr>
        <w:ind w:firstLine="567"/>
        <w:jc w:val="both"/>
      </w:pPr>
      <w:r w:rsidRPr="00C52B21">
        <w:t xml:space="preserve">- сведениями о привлечении </w:t>
      </w:r>
      <w:r w:rsidRPr="00C52B21" w:rsidR="00AB7895">
        <w:t>Полякова А.Ю.</w:t>
      </w:r>
      <w:r w:rsidRPr="00C52B21">
        <w:t xml:space="preserve"> к административной ответственности</w:t>
      </w:r>
      <w:r w:rsidRPr="00C52B21" w:rsidR="00832748">
        <w:t>.</w:t>
      </w:r>
    </w:p>
    <w:p w:rsidR="00E26237" w:rsidRPr="00C52B21" w:rsidP="00D45CFD">
      <w:pPr>
        <w:ind w:firstLine="567"/>
        <w:jc w:val="both"/>
      </w:pPr>
      <w:r w:rsidRPr="00C52B21">
        <w:t>И</w:t>
      </w:r>
      <w:r w:rsidRPr="00C52B21" w:rsidR="004E0A1C">
        <w:t>з диспозиции ч. 4 ст.12.15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E26237" w:rsidRPr="00C52B21" w:rsidP="00D45CFD">
      <w:pPr>
        <w:ind w:firstLine="567"/>
        <w:jc w:val="both"/>
      </w:pPr>
      <w:r w:rsidRPr="00C52B21"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</w:t>
      </w:r>
      <w:r w:rsidRPr="00C52B21">
        <w:t>аченную для встречного движения, транспортное средство располагалось на ней в нарушение Правил дорожного движения Российской Федерации. Именно на это ориентирует суды постановление Пленума Верховного Суда Российской Федерации от 25 июня 2019 года N 20 "О н</w:t>
      </w:r>
      <w:r w:rsidRPr="00C52B21">
        <w:t>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правонарушениях».</w:t>
      </w:r>
    </w:p>
    <w:p w:rsidR="00E26237" w:rsidRPr="00C52B21" w:rsidP="00D45CFD">
      <w:pPr>
        <w:ind w:firstLine="567"/>
        <w:jc w:val="both"/>
      </w:pPr>
      <w:r w:rsidRPr="00C52B21">
        <w:t>Противоправный выезд на сто</w:t>
      </w:r>
      <w:r w:rsidRPr="00C52B21">
        <w:t>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</w:t>
      </w:r>
      <w:r w:rsidRPr="00C52B21">
        <w:t xml:space="preserve">ступления тяжких последствий, в связи с чем, ответственности за него, по смыслу </w:t>
      </w:r>
      <w:hyperlink r:id="rId5" w:history="1">
        <w:r w:rsidRPr="00C52B21">
          <w:rPr>
            <w:rStyle w:val="Hyperlink"/>
            <w:color w:val="auto"/>
            <w:u w:val="none"/>
          </w:rPr>
          <w:t>части 4 статьи 12.15</w:t>
        </w:r>
      </w:hyperlink>
      <w:r w:rsidRPr="00C52B21">
        <w:t xml:space="preserve"> КоАП Российской Федерации во взаимосвязи с его </w:t>
      </w:r>
      <w:hyperlink r:id="rId6" w:history="1">
        <w:r w:rsidRPr="00C52B21">
          <w:rPr>
            <w:rStyle w:val="Hyperlink"/>
            <w:color w:val="auto"/>
            <w:u w:val="none"/>
          </w:rPr>
          <w:t>статьями 2.1</w:t>
        </w:r>
      </w:hyperlink>
      <w:r w:rsidRPr="00C52B21">
        <w:t xml:space="preserve"> и </w:t>
      </w:r>
      <w:hyperlink r:id="rId7" w:history="1">
        <w:r w:rsidRPr="00C52B21">
          <w:rPr>
            <w:rStyle w:val="Hyperlink"/>
            <w:color w:val="auto"/>
            <w:u w:val="none"/>
          </w:rPr>
          <w:t>2.2</w:t>
        </w:r>
      </w:hyperlink>
      <w:r w:rsidRPr="00C52B21">
        <w:t>,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</w:t>
      </w:r>
      <w:r w:rsidRPr="00C52B21">
        <w:t xml:space="preserve">ого наказания в соответствии с положениями </w:t>
      </w:r>
      <w:hyperlink r:id="rId8" w:history="1">
        <w:r w:rsidRPr="00C52B21">
          <w:rPr>
            <w:rStyle w:val="Hyperlink"/>
            <w:color w:val="auto"/>
            <w:u w:val="none"/>
          </w:rPr>
          <w:t>части 2 статьи 4.1</w:t>
        </w:r>
      </w:hyperlink>
      <w:r w:rsidRPr="00C52B21">
        <w:t xml:space="preserve">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</w:t>
      </w:r>
      <w:r w:rsidRPr="00C52B21">
        <w:t xml:space="preserve"> административную ответственность, и обстоятельства, отягчающие а</w:t>
      </w:r>
      <w:r w:rsidRPr="00C52B21" w:rsidR="00BE2408">
        <w:t>дминистративную ответственность.</w:t>
      </w:r>
    </w:p>
    <w:p w:rsidR="00E26237" w:rsidRPr="00C52B21" w:rsidP="00D45CFD">
      <w:pPr>
        <w:ind w:firstLine="567"/>
        <w:jc w:val="both"/>
        <w:rPr>
          <w:rFonts w:eastAsiaTheme="minorHAnsi"/>
          <w:lang w:eastAsia="en-US"/>
        </w:rPr>
      </w:pPr>
      <w:r w:rsidRPr="00C52B21">
        <w:rPr>
          <w:rFonts w:eastAsiaTheme="minorHAnsi"/>
          <w:lang w:eastAsia="en-US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</w:t>
      </w:r>
      <w:r w:rsidRPr="00C52B21">
        <w:rPr>
          <w:rFonts w:eastAsiaTheme="minorHAnsi"/>
          <w:lang w:eastAsia="en-US"/>
        </w:rPr>
        <w:t>вижения, либо на трамвайные пути встречного направления (за исключением случаев объезда препятствия (</w:t>
      </w:r>
      <w:hyperlink r:id="rId9" w:history="1">
        <w:r w:rsidRPr="00C52B21">
          <w:rPr>
            <w:rFonts w:eastAsiaTheme="minorHAnsi"/>
            <w:lang w:eastAsia="en-US"/>
          </w:rPr>
          <w:t>пункт 1.2</w:t>
        </w:r>
      </w:hyperlink>
      <w:r w:rsidRPr="00C52B21">
        <w:rPr>
          <w:rFonts w:eastAsiaTheme="minorHAnsi"/>
          <w:lang w:eastAsia="en-US"/>
        </w:rPr>
        <w:t xml:space="preserve"> ПДД РФ), которые квалифицируются по </w:t>
      </w:r>
      <w:hyperlink r:id="rId10" w:history="1">
        <w:r w:rsidRPr="00C52B21">
          <w:rPr>
            <w:rFonts w:eastAsiaTheme="minorHAnsi"/>
            <w:lang w:eastAsia="en-US"/>
          </w:rPr>
          <w:t>части 3</w:t>
        </w:r>
      </w:hyperlink>
      <w:r w:rsidRPr="00C52B21">
        <w:rPr>
          <w:rFonts w:eastAsiaTheme="minorHAnsi"/>
          <w:lang w:eastAsia="en-US"/>
        </w:rPr>
        <w:t xml:space="preserve"> данной статьи), </w:t>
      </w:r>
      <w:r w:rsidRPr="00C52B21">
        <w:rPr>
          <w:rFonts w:eastAsiaTheme="minorHAnsi"/>
          <w:lang w:eastAsia="en-US"/>
        </w:rPr>
        <w:t xml:space="preserve">подлежат квалификации по </w:t>
      </w:r>
      <w:hyperlink r:id="rId5" w:history="1">
        <w:r w:rsidRPr="00C52B21">
          <w:rPr>
            <w:rFonts w:eastAsiaTheme="minorHAnsi"/>
            <w:lang w:eastAsia="en-US"/>
          </w:rPr>
          <w:t>части 4 статьи 12.15</w:t>
        </w:r>
      </w:hyperlink>
      <w:r w:rsidRPr="00C52B21">
        <w:rPr>
          <w:rFonts w:eastAsiaTheme="minorHAnsi"/>
          <w:lang w:eastAsia="en-US"/>
        </w:rPr>
        <w:t xml:space="preserve"> КоАП РФ.</w:t>
      </w:r>
    </w:p>
    <w:p w:rsidR="00434153" w:rsidRPr="00C52B21" w:rsidP="00434153">
      <w:pPr>
        <w:ind w:firstLine="567"/>
        <w:jc w:val="both"/>
        <w:rPr>
          <w:rFonts w:eastAsiaTheme="minorHAnsi"/>
          <w:lang w:eastAsia="en-US"/>
        </w:rPr>
      </w:pPr>
      <w:r w:rsidRPr="00C52B21">
        <w:rPr>
          <w:rFonts w:eastAsiaTheme="minorHAnsi"/>
          <w:lang w:eastAsia="en-US"/>
        </w:rPr>
        <w:t xml:space="preserve">Непосредственно такие требования </w:t>
      </w:r>
      <w:hyperlink r:id="rId11" w:history="1">
        <w:r w:rsidRPr="00C52B21">
          <w:rPr>
            <w:rFonts w:eastAsiaTheme="minorHAnsi"/>
            <w:lang w:eastAsia="en-US"/>
          </w:rPr>
          <w:t>ПДД</w:t>
        </w:r>
      </w:hyperlink>
      <w:r w:rsidRPr="00C52B21">
        <w:rPr>
          <w:rFonts w:eastAsiaTheme="minorHAnsi"/>
          <w:lang w:eastAsia="en-US"/>
        </w:rPr>
        <w:t xml:space="preserve"> РФ установлены, в частности, на любых дорогах с двусторонним движением запрещаетс</w:t>
      </w:r>
      <w:r w:rsidRPr="00C52B21">
        <w:rPr>
          <w:rFonts w:eastAsiaTheme="minorHAnsi"/>
          <w:lang w:eastAsia="en-US"/>
        </w:rPr>
        <w:t xml:space="preserve">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2" w:history="1">
        <w:r w:rsidRPr="00C52B21">
          <w:rPr>
            <w:rFonts w:eastAsiaTheme="minorHAnsi"/>
            <w:lang w:eastAsia="en-US"/>
          </w:rPr>
          <w:t>разметкой 1.1</w:t>
        </w:r>
      </w:hyperlink>
      <w:r w:rsidRPr="00C52B21">
        <w:rPr>
          <w:rFonts w:eastAsiaTheme="minorHAnsi"/>
          <w:lang w:eastAsia="en-US"/>
        </w:rPr>
        <w:t xml:space="preserve">, </w:t>
      </w:r>
      <w:hyperlink r:id="rId13" w:history="1">
        <w:r w:rsidRPr="00C52B21">
          <w:rPr>
            <w:rFonts w:eastAsiaTheme="minorHAnsi"/>
            <w:lang w:eastAsia="en-US"/>
          </w:rPr>
          <w:t>1.3</w:t>
        </w:r>
      </w:hyperlink>
      <w:r w:rsidRPr="00C52B21">
        <w:rPr>
          <w:rFonts w:eastAsiaTheme="minorHAnsi"/>
          <w:lang w:eastAsia="en-US"/>
        </w:rPr>
        <w:t xml:space="preserve"> или </w:t>
      </w:r>
      <w:hyperlink r:id="rId14" w:history="1">
        <w:r w:rsidRPr="00C52B21">
          <w:rPr>
            <w:rFonts w:eastAsiaTheme="minorHAnsi"/>
            <w:lang w:eastAsia="en-US"/>
          </w:rPr>
          <w:t>разметкой 1.11</w:t>
        </w:r>
      </w:hyperlink>
      <w:r w:rsidRPr="00C52B21">
        <w:rPr>
          <w:rFonts w:eastAsiaTheme="minorHAnsi"/>
          <w:lang w:eastAsia="en-US"/>
        </w:rPr>
        <w:t>, прерывистая линия которой расположена слева (</w:t>
      </w:r>
      <w:hyperlink r:id="rId15" w:history="1">
        <w:r w:rsidRPr="00C52B21">
          <w:rPr>
            <w:rFonts w:eastAsiaTheme="minorHAnsi"/>
            <w:lang w:eastAsia="en-US"/>
          </w:rPr>
          <w:t>пункт 9.1.1</w:t>
        </w:r>
      </w:hyperlink>
      <w:r w:rsidRPr="00C52B21">
        <w:rPr>
          <w:rFonts w:eastAsiaTheme="minorHAnsi"/>
          <w:lang w:eastAsia="en-US"/>
        </w:rPr>
        <w:t xml:space="preserve"> ПДД РФ).</w:t>
      </w:r>
    </w:p>
    <w:p w:rsidR="00434153" w:rsidRPr="00C52B21" w:rsidP="00434153">
      <w:pPr>
        <w:ind w:firstLine="567"/>
        <w:jc w:val="both"/>
      </w:pPr>
      <w:r w:rsidRPr="00C52B21">
        <w:t>Движение по дороге с двусторонним движением в нарушение требований дорожных знаков 3.20 "Обгон запрещен", 3.22 "Обгон гру</w:t>
      </w:r>
      <w:r w:rsidRPr="00C52B21">
        <w:t xml:space="preserve">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</w:t>
      </w:r>
      <w:r w:rsidRPr="00C52B21">
        <w:t>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</w:t>
      </w:r>
      <w:r w:rsidRPr="00C52B21">
        <w:t>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34153" w:rsidRPr="00C52B21" w:rsidP="00434153">
      <w:pPr>
        <w:ind w:firstLine="567"/>
        <w:jc w:val="both"/>
        <w:rPr>
          <w:rFonts w:eastAsiaTheme="minorHAnsi"/>
          <w:lang w:eastAsia="en-US"/>
        </w:rPr>
      </w:pPr>
      <w:r w:rsidRPr="00C52B21">
        <w:t xml:space="preserve">При этом </w:t>
      </w:r>
      <w:r w:rsidRPr="00C52B21">
        <w:t>действия лица, выехавшего на полосу, предназначенную для встречного движения, с соблюдением требований </w:t>
      </w:r>
      <w:hyperlink r:id="rId16" w:anchor="dst100015" w:history="1">
        <w:r w:rsidRPr="00C52B21">
          <w:rPr>
            <w:rStyle w:val="Hyperlink"/>
            <w:color w:val="auto"/>
            <w:u w:val="none"/>
          </w:rPr>
          <w:t>ПДД</w:t>
        </w:r>
      </w:hyperlink>
      <w:r w:rsidRPr="00C52B21">
        <w:t> РФ, однако завершивше</w:t>
      </w:r>
      <w:r w:rsidRPr="00C52B21">
        <w:t>го данный маневр в нарушение указанных требований, также подлежат квалификации по </w:t>
      </w:r>
      <w:hyperlink r:id="rId17" w:anchor="dst2255" w:history="1">
        <w:r w:rsidRPr="00C52B21">
          <w:rPr>
            <w:rStyle w:val="Hyperlink"/>
            <w:color w:val="auto"/>
            <w:u w:val="none"/>
          </w:rPr>
          <w:t>части 4 статьи 12.15</w:t>
        </w:r>
      </w:hyperlink>
      <w:r w:rsidRPr="00C52B21">
        <w:t> КоАП РФ.</w:t>
      </w:r>
    </w:p>
    <w:p w:rsidR="00E26237" w:rsidRPr="00C52B21" w:rsidP="00D45CFD">
      <w:pPr>
        <w:ind w:firstLine="567"/>
        <w:jc w:val="both"/>
      </w:pPr>
      <w:r w:rsidRPr="00C52B21">
        <w:t>Согласно приложени</w:t>
      </w:r>
      <w:r w:rsidRPr="00C52B21">
        <w:t xml:space="preserve">ю 2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52B21">
          <w:t>1993 г</w:t>
        </w:r>
      </w:smartTag>
      <w:r w:rsidRPr="00C52B21">
        <w:t xml:space="preserve">. N 1090), </w:t>
      </w:r>
      <w:r w:rsidRPr="00C52B21">
        <w:t>Дорожная разметка и ее характеристики (</w:t>
      </w:r>
      <w:r w:rsidRPr="00C52B21" w:rsidR="00137D9E">
        <w:rPr>
          <w:bCs/>
          <w:shd w:val="clear" w:color="auto" w:fill="FFFFFF"/>
        </w:rPr>
        <w:t>по </w:t>
      </w:r>
      <w:hyperlink r:id="rId18" w:history="1">
        <w:r w:rsidRPr="00C52B21" w:rsidR="00137D9E">
          <w:rPr>
            <w:rStyle w:val="Hyperlink"/>
            <w:bCs/>
            <w:color w:val="auto"/>
            <w:u w:val="none"/>
            <w:shd w:val="clear" w:color="auto" w:fill="FFFFFF"/>
          </w:rPr>
          <w:t>ГОСТу Р 51256-2018</w:t>
        </w:r>
      </w:hyperlink>
      <w:r w:rsidRPr="00C52B21" w:rsidR="00137D9E">
        <w:rPr>
          <w:bCs/>
          <w:shd w:val="clear" w:color="auto" w:fill="FFFFFF"/>
        </w:rPr>
        <w:t> и </w:t>
      </w:r>
      <w:hyperlink r:id="rId19" w:history="1">
        <w:r w:rsidRPr="00C52B21" w:rsidR="00137D9E">
          <w:rPr>
            <w:rStyle w:val="Hyperlink"/>
            <w:bCs/>
            <w:color w:val="auto"/>
            <w:u w:val="none"/>
            <w:shd w:val="clear" w:color="auto" w:fill="FFFFFF"/>
          </w:rPr>
          <w:t>ГОСТу Р 52289-2019</w:t>
        </w:r>
      </w:hyperlink>
      <w:r w:rsidRPr="00C52B21">
        <w:t>)</w:t>
      </w:r>
      <w:r w:rsidRPr="00C52B21">
        <w:t xml:space="preserve">. </w:t>
      </w:r>
      <w:r w:rsidRPr="00C52B21">
        <w:t xml:space="preserve">Горизонтальная разметка: </w:t>
      </w:r>
      <w:hyperlink r:id="rId20" w:tgtFrame="_blank" w:history="1">
        <w:r w:rsidRPr="00C52B21">
          <w:rPr>
            <w:rStyle w:val="Hyperlink"/>
            <w:color w:val="auto"/>
            <w:u w:val="none"/>
          </w:rPr>
          <w:t>1.1</w:t>
        </w:r>
      </w:hyperlink>
      <w:r w:rsidRPr="00C52B21">
        <w:t xml:space="preserve"> - разделяет транспортные </w:t>
      </w:r>
      <w:r w:rsidRPr="00C52B21">
        <w:t>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111F4F" w:rsidRPr="00C52B21" w:rsidP="00D45CFD">
      <w:pPr>
        <w:ind w:firstLine="567"/>
        <w:jc w:val="both"/>
      </w:pPr>
      <w:r w:rsidRPr="00C52B21">
        <w:t>Согласно п. 1.3. Правил дорожного дви</w:t>
      </w:r>
      <w:r w:rsidRPr="00C52B21">
        <w:t xml:space="preserve">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52B21">
          <w:t>1993 г</w:t>
        </w:r>
      </w:smartTag>
      <w:r w:rsidRPr="00C52B21">
        <w:t xml:space="preserve">. N 1090), участники дорожного движения обязаны знать и соблюдать относящиеся к ним требования Правил, сигналов светофоров, знаков и разметки.   </w:t>
      </w:r>
    </w:p>
    <w:p w:rsidR="00E26237" w:rsidRPr="00C52B21" w:rsidP="00D45CFD">
      <w:pPr>
        <w:ind w:firstLine="567"/>
        <w:jc w:val="both"/>
      </w:pPr>
      <w:r w:rsidRPr="00C52B21">
        <w:t>Согласно п. 9.1.1 Правил дорожного движе</w:t>
      </w:r>
      <w:r w:rsidRPr="00C52B21">
        <w:t xml:space="preserve">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52B21">
          <w:t>1993 г</w:t>
        </w:r>
      </w:smartTag>
      <w:r w:rsidRPr="00C52B21">
        <w:t xml:space="preserve">. N 1090), </w:t>
      </w:r>
      <w:r w:rsidRPr="00C52B2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21" w:anchor="/document/1305770/entry/2011" w:history="1">
        <w:r w:rsidRPr="00C52B21">
          <w:rPr>
            <w:rStyle w:val="Hyperlink"/>
            <w:color w:val="auto"/>
            <w:u w:val="none"/>
          </w:rPr>
          <w:t>разметкой 1.1</w:t>
        </w:r>
      </w:hyperlink>
      <w:r w:rsidRPr="00C52B21">
        <w:t xml:space="preserve">, </w:t>
      </w:r>
      <w:hyperlink r:id="rId21" w:anchor="/document/1305770/entry/2013" w:history="1">
        <w:r w:rsidRPr="00C52B21">
          <w:rPr>
            <w:rStyle w:val="Hyperlink"/>
            <w:color w:val="auto"/>
            <w:u w:val="none"/>
          </w:rPr>
          <w:t>1.3</w:t>
        </w:r>
      </w:hyperlink>
      <w:r w:rsidRPr="00C52B21">
        <w:t xml:space="preserve"> или </w:t>
      </w:r>
      <w:hyperlink r:id="rId21" w:anchor="/document/1305770/entry/2111" w:history="1">
        <w:r w:rsidRPr="00C52B21">
          <w:rPr>
            <w:rStyle w:val="Hyperlink"/>
            <w:color w:val="auto"/>
            <w:u w:val="none"/>
          </w:rPr>
          <w:t>разметкой 1.11</w:t>
        </w:r>
      </w:hyperlink>
      <w:r w:rsidRPr="00C52B21">
        <w:t>, прерывистая линия которой расположена слева.</w:t>
      </w:r>
    </w:p>
    <w:p w:rsidR="00E26237" w:rsidRPr="00C52B21" w:rsidP="00D45CFD">
      <w:pPr>
        <w:ind w:firstLine="567"/>
        <w:jc w:val="both"/>
      </w:pPr>
      <w:r w:rsidRPr="00C52B21">
        <w:t xml:space="preserve"> </w:t>
      </w:r>
      <w:r w:rsidRPr="00C52B21" w:rsidR="007A7D8E">
        <w:t xml:space="preserve">Факт совершения </w:t>
      </w:r>
      <w:r w:rsidRPr="00C52B21" w:rsidR="00AB7895">
        <w:rPr>
          <w:lang w:bidi="ru-RU"/>
        </w:rPr>
        <w:t>Поляковым А.Ю.</w:t>
      </w:r>
      <w:r w:rsidRPr="00C52B21" w:rsidR="00111F4F">
        <w:rPr>
          <w:lang w:bidi="ru-RU"/>
        </w:rPr>
        <w:t xml:space="preserve"> </w:t>
      </w:r>
      <w:r w:rsidRPr="00C52B21" w:rsidR="007A7D8E">
        <w:t>выезд</w:t>
      </w:r>
      <w:r w:rsidRPr="00C52B21" w:rsidR="00D244FE">
        <w:t>а</w:t>
      </w:r>
      <w:r w:rsidRPr="00C52B21" w:rsidR="007A7D8E">
        <w:t xml:space="preserve">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</w:t>
      </w:r>
      <w:r w:rsidRPr="00C52B21" w:rsidR="00BD3B96">
        <w:t xml:space="preserve">схемой </w:t>
      </w:r>
      <w:r w:rsidRPr="00C52B21" w:rsidR="00D244FE">
        <w:t>места совершения административного правонарушения</w:t>
      </w:r>
      <w:r w:rsidRPr="00C52B21" w:rsidR="00BD3B96">
        <w:t>,</w:t>
      </w:r>
      <w:r w:rsidRPr="00C52B21" w:rsidR="0038546E">
        <w:t xml:space="preserve"> рапортом ИДПС,</w:t>
      </w:r>
      <w:r w:rsidRPr="00C52B21" w:rsidR="00BD3B96">
        <w:t xml:space="preserve"> схемой</w:t>
      </w:r>
      <w:r w:rsidRPr="00C52B21" w:rsidR="005B56E3">
        <w:t xml:space="preserve"> организации дорожного движения</w:t>
      </w:r>
      <w:r w:rsidRPr="00C52B21">
        <w:t>, видеозаписью</w:t>
      </w:r>
      <w:r w:rsidRPr="00C52B21" w:rsidR="00111F4F">
        <w:t>).</w:t>
      </w:r>
    </w:p>
    <w:p w:rsidR="00E26237" w:rsidRPr="00C52B21" w:rsidP="00D45CFD">
      <w:pPr>
        <w:ind w:firstLine="567"/>
        <w:jc w:val="both"/>
      </w:pPr>
      <w:r w:rsidRPr="00C52B21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</w:t>
      </w:r>
      <w:r w:rsidRPr="00C52B21"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 w:rsidRPr="00C52B21">
        <w:t>е обстоятельства, имеющие значение для правильного разрешения дела.</w:t>
      </w:r>
    </w:p>
    <w:p w:rsidR="00E26237" w:rsidRPr="00C52B21" w:rsidP="00D45CFD">
      <w:pPr>
        <w:ind w:firstLine="567"/>
        <w:jc w:val="both"/>
      </w:pPr>
      <w:r w:rsidRPr="00C52B21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C64FC0" w:rsidRPr="00C52B21" w:rsidP="00C64FC0">
      <w:pPr>
        <w:ind w:firstLine="567"/>
        <w:jc w:val="both"/>
      </w:pPr>
      <w:r w:rsidRPr="00C52B21">
        <w:t>Доводы Полякова А.Ю. о том, что</w:t>
      </w:r>
      <w:r w:rsidRPr="00C52B21">
        <w:t xml:space="preserve"> линия дорожной разметки 1.1 имеет существенные повреждения, которые не позволяют воспринимать дорожную разметку как сплошную, опровергаются имеющимися в деле </w:t>
      </w:r>
      <w:r w:rsidRPr="00C52B21" w:rsidR="00EB289E">
        <w:t>видеозаписями</w:t>
      </w:r>
      <w:r w:rsidRPr="00C52B21">
        <w:t xml:space="preserve">, согласно которым повреждения линии дорожной разметки 1.1 </w:t>
      </w:r>
      <w:r w:rsidRPr="00C52B21" w:rsidR="00EB289E">
        <w:t xml:space="preserve">по мнению мирового судьи </w:t>
      </w:r>
      <w:r w:rsidRPr="00C52B21">
        <w:t>не являются значительными (более 25%) и не позволяют воспринимать данную линию как прерывистую дорожную разметку 1.5, 1.6, 1.7.</w:t>
      </w:r>
      <w:r w:rsidRPr="00C52B21" w:rsidR="00EB289E">
        <w:t xml:space="preserve"> Доказательств обратного в материалах дела не имеется.</w:t>
      </w:r>
    </w:p>
    <w:p w:rsidR="00C64FC0" w:rsidRPr="00C52B21" w:rsidP="00C64FC0">
      <w:pPr>
        <w:ind w:firstLine="567"/>
        <w:jc w:val="both"/>
      </w:pPr>
      <w:r w:rsidRPr="00C52B21">
        <w:t>Кроме того</w:t>
      </w:r>
      <w:r w:rsidRPr="00C52B21" w:rsidR="00A7732A">
        <w:t>,</w:t>
      </w:r>
      <w:r w:rsidRPr="00C52B21">
        <w:t xml:space="preserve"> </w:t>
      </w:r>
      <w:r w:rsidRPr="00C52B21" w:rsidR="00EB289E">
        <w:t xml:space="preserve">Поляков А.Ю. </w:t>
      </w:r>
      <w:r w:rsidRPr="00C52B21">
        <w:t>подтвер</w:t>
      </w:r>
      <w:r w:rsidRPr="00C52B21" w:rsidR="00EB289E">
        <w:t>дил, что, совершая маневр обгон</w:t>
      </w:r>
      <w:r w:rsidRPr="00C52B21">
        <w:t>, видел лин</w:t>
      </w:r>
      <w:r w:rsidRPr="00C52B21">
        <w:t>ию дорожной разметки 1.6, которая предупреждает о приближении к дорожной разметке 1.1, несмотря на это он не перестроился в ранее занимаемую полосу и продолж</w:t>
      </w:r>
      <w:r w:rsidRPr="00C52B21" w:rsidR="002A3725">
        <w:t>ил движение по встречной полосе в нарушение правил дорожного движения.</w:t>
      </w:r>
    </w:p>
    <w:p w:rsidR="00A7732A" w:rsidRPr="00C52B21" w:rsidP="00A7732A">
      <w:pPr>
        <w:ind w:firstLine="567"/>
        <w:jc w:val="both"/>
      </w:pPr>
      <w:r w:rsidRPr="00C52B21">
        <w:t xml:space="preserve">Доводы </w:t>
      </w:r>
      <w:r w:rsidRPr="00C52B21">
        <w:t>Полякова А.Ю.</w:t>
      </w:r>
      <w:r w:rsidRPr="00C52B21">
        <w:t xml:space="preserve"> об отсу</w:t>
      </w:r>
      <w:r w:rsidRPr="00C52B21">
        <w:t>тствии у него умысла на совершение вмененного ему административного правонарушения, не могут повлечь освобождение от административной ответственности, поскольку не свидетельствуют об отсутствии в его действиях состава административного правонару</w:t>
      </w:r>
      <w:r w:rsidRPr="00C52B21">
        <w:t>шения, пред</w:t>
      </w:r>
      <w:r w:rsidRPr="00C52B21">
        <w:t>усмотренного частью 4</w:t>
      </w:r>
      <w:r w:rsidRPr="00C52B21">
        <w:t xml:space="preserve"> статьи 12.15 Кодекса Российской Федерации об административных правонарушениях.</w:t>
      </w:r>
    </w:p>
    <w:p w:rsidR="00A7732A" w:rsidRPr="00C52B21" w:rsidP="00A7732A">
      <w:pPr>
        <w:ind w:firstLine="567"/>
        <w:jc w:val="both"/>
      </w:pPr>
      <w:r w:rsidRPr="00C52B21">
        <w:t>По смыслу части 5 статьи 12.15 Кодекса Российской Федерации об административных правонарушениях во взаимосвязи с положениями статей 2.1, 2.2 Кодекса Россий</w:t>
      </w:r>
      <w:r w:rsidRPr="00C52B21">
        <w:t>ской Федерации об административных правонарушениях ответственности за правонарушение по части 4 статьи 12.15 Кодекса Российской Федерации об административных правонарушениях подлежат лица, совершившие соответствующее деяние как умышленно, так и по неосторо</w:t>
      </w:r>
      <w:r w:rsidRPr="00C52B21">
        <w:t xml:space="preserve">жности. </w:t>
      </w:r>
    </w:p>
    <w:p w:rsidR="00A7732A" w:rsidRPr="00C52B21" w:rsidP="00A7732A">
      <w:pPr>
        <w:ind w:firstLine="567"/>
        <w:jc w:val="both"/>
      </w:pPr>
      <w:r w:rsidRPr="00C52B21">
        <w:t>При управлении транспортным средством водитель обязан контролировать дорожную обстановку и принять меры для безопасного уп</w:t>
      </w:r>
      <w:r w:rsidRPr="00C52B21" w:rsidR="00D35CD6">
        <w:t>равления транспортным средством, соблюдать правила дорожного движения.</w:t>
      </w:r>
    </w:p>
    <w:p w:rsidR="00DE40AC" w:rsidRPr="00C52B21" w:rsidP="00C64FC0">
      <w:pPr>
        <w:ind w:firstLine="567"/>
        <w:jc w:val="both"/>
      </w:pPr>
      <w:r w:rsidRPr="00C52B21">
        <w:t xml:space="preserve">Действия </w:t>
      </w:r>
      <w:r w:rsidRPr="00C52B21" w:rsidR="00AB7895">
        <w:rPr>
          <w:lang w:bidi="ru-RU"/>
        </w:rPr>
        <w:t>Полякова А.Ю.</w:t>
      </w:r>
      <w:r w:rsidRPr="00C52B21" w:rsidR="00111F4F">
        <w:rPr>
          <w:lang w:bidi="ru-RU"/>
        </w:rPr>
        <w:t xml:space="preserve"> </w:t>
      </w:r>
      <w:r w:rsidRPr="00C52B21">
        <w:t>судья квалифицирует по ч. 4 ст.</w:t>
      </w:r>
      <w:r w:rsidRPr="00C52B21">
        <w:t xml:space="preserve">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DE40AC" w:rsidRPr="00C52B21" w:rsidP="00D45CFD">
      <w:pPr>
        <w:ind w:firstLine="567"/>
        <w:jc w:val="both"/>
      </w:pPr>
      <w:r w:rsidRPr="00C52B21">
        <w:t>При назнач</w:t>
      </w:r>
      <w:r w:rsidRPr="00C52B21">
        <w:t xml:space="preserve">ении наказания судья учитывает характер совершенного правонарушения, личность </w:t>
      </w:r>
      <w:r w:rsidRPr="00C52B21" w:rsidR="00AB7895">
        <w:t>Полякова А.Ю.</w:t>
      </w:r>
      <w:r w:rsidRPr="00C52B21">
        <w:t>, его имущественное положение.</w:t>
      </w:r>
    </w:p>
    <w:p w:rsidR="0038546E" w:rsidRPr="00C52B21" w:rsidP="0038546E">
      <w:pPr>
        <w:ind w:firstLine="567"/>
        <w:jc w:val="both"/>
      </w:pPr>
      <w:r w:rsidRPr="00C52B21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</w:t>
      </w:r>
      <w:r w:rsidRPr="00C52B21">
        <w:t>правонарушениях, судья не находит.</w:t>
      </w:r>
    </w:p>
    <w:p w:rsidR="0038546E" w:rsidRPr="00C52B21" w:rsidP="0038546E">
      <w:pPr>
        <w:ind w:firstLine="567"/>
        <w:jc w:val="both"/>
      </w:pPr>
      <w:r w:rsidRPr="00C52B21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7A7D8E" w:rsidRPr="00C52B21" w:rsidP="0038546E">
      <w:pPr>
        <w:ind w:firstLine="567"/>
        <w:jc w:val="both"/>
      </w:pPr>
      <w:r w:rsidRPr="00C52B21">
        <w:t xml:space="preserve">С учётом изложенного, руководствуясь </w:t>
      </w:r>
      <w:r w:rsidRPr="00C52B21">
        <w:t>ст.ст. 29.9 ч.1, 29.10, 30.1 Кодекса Российской Федерации об административных правонарушениях, судья</w:t>
      </w:r>
    </w:p>
    <w:p w:rsidR="007A7D8E" w:rsidRPr="00C52B21" w:rsidP="00D45CFD"/>
    <w:p w:rsidR="007A7D8E" w:rsidRPr="00C52B21" w:rsidP="00D45CFD">
      <w:pPr>
        <w:spacing w:after="120"/>
        <w:jc w:val="center"/>
        <w:rPr>
          <w:bCs/>
        </w:rPr>
      </w:pPr>
      <w:r w:rsidRPr="00C52B21">
        <w:rPr>
          <w:bCs/>
        </w:rPr>
        <w:t>П О С Т А Н О В И Л:</w:t>
      </w:r>
    </w:p>
    <w:p w:rsidR="00E26237" w:rsidRPr="00C52B21" w:rsidP="00D45CFD">
      <w:pPr>
        <w:widowControl w:val="0"/>
        <w:autoSpaceDE w:val="0"/>
        <w:autoSpaceDN w:val="0"/>
        <w:adjustRightInd w:val="0"/>
        <w:ind w:firstLine="567"/>
        <w:jc w:val="both"/>
      </w:pPr>
      <w:r w:rsidRPr="00C52B21">
        <w:t xml:space="preserve">Признать </w:t>
      </w:r>
      <w:r w:rsidRPr="00C52B21" w:rsidR="00A65EB6">
        <w:t xml:space="preserve">Полякова </w:t>
      </w:r>
      <w:r w:rsidRPr="00C52B21">
        <w:t>А.Ю.</w:t>
      </w:r>
      <w:r w:rsidRPr="00C52B21" w:rsidR="00DE40AC">
        <w:t xml:space="preserve"> </w:t>
      </w:r>
      <w:r w:rsidRPr="00C52B21">
        <w:t>виновным в совершении административного правонарушения, предусмотренного ч. 4 ст. 12.15 Кодекса Рос</w:t>
      </w:r>
      <w:r w:rsidRPr="00C52B21">
        <w:t xml:space="preserve">сийской Федерации об административных правонарушениях и назначить ему наказание в виде административного штрафа в размере </w:t>
      </w:r>
      <w:r w:rsidRPr="00C52B21" w:rsidR="00A65EB6">
        <w:t>7 500</w:t>
      </w:r>
      <w:r w:rsidRPr="00C52B21">
        <w:t xml:space="preserve"> (</w:t>
      </w:r>
      <w:r w:rsidRPr="00C52B21" w:rsidR="00A65EB6">
        <w:t>семь</w:t>
      </w:r>
      <w:r w:rsidRPr="00C52B21">
        <w:t xml:space="preserve"> тысяч</w:t>
      </w:r>
      <w:r w:rsidRPr="00C52B21" w:rsidR="00A65EB6">
        <w:t xml:space="preserve"> пятьсот</w:t>
      </w:r>
      <w:r w:rsidRPr="00C52B21">
        <w:t>) рублей.</w:t>
      </w:r>
    </w:p>
    <w:p w:rsidR="007C5DD8" w:rsidRPr="00C52B21" w:rsidP="00D45CFD">
      <w:pPr>
        <w:widowControl w:val="0"/>
        <w:autoSpaceDE w:val="0"/>
        <w:autoSpaceDN w:val="0"/>
        <w:adjustRightInd w:val="0"/>
        <w:ind w:firstLine="567"/>
        <w:jc w:val="both"/>
      </w:pPr>
      <w:r w:rsidRPr="00C52B21">
        <w:t>Штраф должен быть уплачен не позднее шестидесяти дней со дня вступления постановления в законную си</w:t>
      </w:r>
      <w:r w:rsidRPr="00C52B21">
        <w:t xml:space="preserve">лу на расчетный счет: 03100643000000016700 в Отделение Тюмень Банка России//УФК по Тюменской области, Получатель УФК по Тюменской области (МО МВД России Тобольский), ИНН 7206044276 КПП 720601001 БИК 047102001 ОКТМО 71710000 КБК 18811601123010001140 УИН </w:t>
      </w:r>
      <w:r w:rsidRPr="00C52B21" w:rsidR="00CF1F9D">
        <w:t>18810472250230001452</w:t>
      </w:r>
      <w:r w:rsidRPr="00C52B21">
        <w:t>.</w:t>
      </w:r>
    </w:p>
    <w:p w:rsidR="00CF1F9D" w:rsidRPr="00C52B21" w:rsidP="00CF1F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22" w:anchor="dst100915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23" w:anchor="dst4255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4" w:anchor="dst4267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4" w:anchor="dst9982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5" w:anchor="dst4270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6" w:anchor="dst4285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26" w:anchor="dst4287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7" w:anchor="dst100970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8" w:anchor="dst4294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9" w:anchor="dst3839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0" w:anchor="dst3841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1" w:anchor="dst7000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31" w:anchor="dst7004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2" w:anchor="dst500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3" w:anchor="dst4319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34" w:anchor="dst2536" w:history="1">
        <w:r w:rsidRPr="00C52B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  <w:r w:rsidRPr="00C52B21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</w:t>
      </w:r>
      <w:r w:rsidRPr="00C52B21">
        <w:rPr>
          <w:rFonts w:ascii="Times New Roman" w:hAnsi="Times New Roman" w:cs="Times New Roman"/>
          <w:sz w:val="24"/>
          <w:szCs w:val="24"/>
        </w:rPr>
        <w:t>лачивается в полном размере.</w:t>
      </w:r>
    </w:p>
    <w:p w:rsidR="00CF1F9D" w:rsidRPr="00C52B21" w:rsidP="00CF1F9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A6523" w:rsidRPr="00C52B21" w:rsidP="009A652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52B2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52B21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7A7D8E" w:rsidRPr="00C52B21" w:rsidP="00D45CFD">
      <w:pPr>
        <w:widowControl w:val="0"/>
        <w:autoSpaceDE w:val="0"/>
        <w:autoSpaceDN w:val="0"/>
        <w:adjustRightInd w:val="0"/>
        <w:jc w:val="both"/>
      </w:pPr>
      <w:r w:rsidRPr="00C52B21">
        <w:tab/>
      </w:r>
    </w:p>
    <w:p w:rsidR="007C5DD8" w:rsidRPr="00C52B21" w:rsidP="00D45CFD">
      <w:pPr>
        <w:widowControl w:val="0"/>
        <w:autoSpaceDE w:val="0"/>
        <w:autoSpaceDN w:val="0"/>
        <w:adjustRightInd w:val="0"/>
        <w:jc w:val="both"/>
      </w:pPr>
    </w:p>
    <w:p w:rsidR="009A6523" w:rsidRPr="00C52B21" w:rsidP="009A6523">
      <w:r w:rsidRPr="00C52B21">
        <w:t xml:space="preserve">               Мировой с</w:t>
      </w:r>
      <w:r w:rsidRPr="00C52B21">
        <w:t xml:space="preserve">удья                          </w:t>
      </w:r>
      <w:r w:rsidRPr="00C52B21">
        <w:t xml:space="preserve">                                           Т.П. Постовалова </w:t>
      </w:r>
    </w:p>
    <w:p w:rsidR="009A6523" w:rsidRPr="00C52B21" w:rsidP="009A6523"/>
    <w:p w:rsidR="009A6523" w:rsidRPr="00C52B21" w:rsidP="009A6523">
      <w:pPr>
        <w:jc w:val="center"/>
      </w:pPr>
    </w:p>
    <w:p w:rsidR="009A6523" w:rsidRPr="00C52B21" w:rsidP="009A6523">
      <w:pPr>
        <w:jc w:val="center"/>
      </w:pPr>
    </w:p>
    <w:p w:rsidR="004B4E5F" w:rsidRPr="00C52B21" w:rsidP="009A6523"/>
    <w:sectPr w:rsidSect="009A652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B712C"/>
    <w:rsid w:val="000D4789"/>
    <w:rsid w:val="000D64A1"/>
    <w:rsid w:val="000E4CE6"/>
    <w:rsid w:val="000F040F"/>
    <w:rsid w:val="00111F4F"/>
    <w:rsid w:val="00113A7A"/>
    <w:rsid w:val="00137D9E"/>
    <w:rsid w:val="00165FBD"/>
    <w:rsid w:val="0018103A"/>
    <w:rsid w:val="00194AC0"/>
    <w:rsid w:val="001C2127"/>
    <w:rsid w:val="001D0C8D"/>
    <w:rsid w:val="00214643"/>
    <w:rsid w:val="00233DB8"/>
    <w:rsid w:val="0024683C"/>
    <w:rsid w:val="00281C19"/>
    <w:rsid w:val="0029434F"/>
    <w:rsid w:val="00295155"/>
    <w:rsid w:val="002A3725"/>
    <w:rsid w:val="002A6F80"/>
    <w:rsid w:val="002E238A"/>
    <w:rsid w:val="002F29DF"/>
    <w:rsid w:val="002F4642"/>
    <w:rsid w:val="00322F22"/>
    <w:rsid w:val="003444E1"/>
    <w:rsid w:val="0038546E"/>
    <w:rsid w:val="004036A1"/>
    <w:rsid w:val="004262DE"/>
    <w:rsid w:val="00434153"/>
    <w:rsid w:val="00447791"/>
    <w:rsid w:val="00495FB5"/>
    <w:rsid w:val="004B4E5F"/>
    <w:rsid w:val="004C25D9"/>
    <w:rsid w:val="004C5F6B"/>
    <w:rsid w:val="004E0A1C"/>
    <w:rsid w:val="004F1A0B"/>
    <w:rsid w:val="00516A4F"/>
    <w:rsid w:val="00530AEE"/>
    <w:rsid w:val="00561DB9"/>
    <w:rsid w:val="005B56E3"/>
    <w:rsid w:val="005B5BA2"/>
    <w:rsid w:val="005C4BBF"/>
    <w:rsid w:val="005F17F9"/>
    <w:rsid w:val="005F2072"/>
    <w:rsid w:val="00622E8D"/>
    <w:rsid w:val="00647A7B"/>
    <w:rsid w:val="0067181A"/>
    <w:rsid w:val="006A0C71"/>
    <w:rsid w:val="006B41CA"/>
    <w:rsid w:val="006C2011"/>
    <w:rsid w:val="006F23FB"/>
    <w:rsid w:val="006F51F5"/>
    <w:rsid w:val="00702C78"/>
    <w:rsid w:val="00734913"/>
    <w:rsid w:val="0075544B"/>
    <w:rsid w:val="00757642"/>
    <w:rsid w:val="007A7D8E"/>
    <w:rsid w:val="007C5DD8"/>
    <w:rsid w:val="007D2BFD"/>
    <w:rsid w:val="007D7BBE"/>
    <w:rsid w:val="00807790"/>
    <w:rsid w:val="00813833"/>
    <w:rsid w:val="00832748"/>
    <w:rsid w:val="00852F50"/>
    <w:rsid w:val="00854D44"/>
    <w:rsid w:val="008707D0"/>
    <w:rsid w:val="00887116"/>
    <w:rsid w:val="008F7F37"/>
    <w:rsid w:val="009376A4"/>
    <w:rsid w:val="00937A0E"/>
    <w:rsid w:val="00953C00"/>
    <w:rsid w:val="00985E9D"/>
    <w:rsid w:val="009933B5"/>
    <w:rsid w:val="009A6523"/>
    <w:rsid w:val="009F3C7F"/>
    <w:rsid w:val="00A521CF"/>
    <w:rsid w:val="00A65EB6"/>
    <w:rsid w:val="00A7732A"/>
    <w:rsid w:val="00AB0F80"/>
    <w:rsid w:val="00AB7895"/>
    <w:rsid w:val="00AC34A6"/>
    <w:rsid w:val="00B03F22"/>
    <w:rsid w:val="00B1610A"/>
    <w:rsid w:val="00B17F3A"/>
    <w:rsid w:val="00B60D27"/>
    <w:rsid w:val="00B72B49"/>
    <w:rsid w:val="00B845AF"/>
    <w:rsid w:val="00B9356C"/>
    <w:rsid w:val="00B96BF9"/>
    <w:rsid w:val="00BB55E3"/>
    <w:rsid w:val="00BD3B96"/>
    <w:rsid w:val="00BE2408"/>
    <w:rsid w:val="00BE6B87"/>
    <w:rsid w:val="00C10341"/>
    <w:rsid w:val="00C52B21"/>
    <w:rsid w:val="00C64FC0"/>
    <w:rsid w:val="00C67A2F"/>
    <w:rsid w:val="00C84CDA"/>
    <w:rsid w:val="00CF1F9C"/>
    <w:rsid w:val="00CF1F9D"/>
    <w:rsid w:val="00D244FE"/>
    <w:rsid w:val="00D2533F"/>
    <w:rsid w:val="00D35CD6"/>
    <w:rsid w:val="00D45CFD"/>
    <w:rsid w:val="00D54F2A"/>
    <w:rsid w:val="00D83997"/>
    <w:rsid w:val="00DA3C2A"/>
    <w:rsid w:val="00DE40AC"/>
    <w:rsid w:val="00E26237"/>
    <w:rsid w:val="00E623EE"/>
    <w:rsid w:val="00E91AB1"/>
    <w:rsid w:val="00E93B86"/>
    <w:rsid w:val="00E97772"/>
    <w:rsid w:val="00EB289E"/>
    <w:rsid w:val="00EF2CE0"/>
    <w:rsid w:val="00F0688A"/>
    <w:rsid w:val="00F97286"/>
    <w:rsid w:val="00FA3016"/>
    <w:rsid w:val="00FB6F4C"/>
    <w:rsid w:val="00FD716C"/>
    <w:rsid w:val="00FE11EE"/>
    <w:rsid w:val="00FF0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EF2CE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341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garantF1://1205770.2011" TargetMode="External" /><Relationship Id="rId13" Type="http://schemas.openxmlformats.org/officeDocument/2006/relationships/hyperlink" Target="garantF1://1205770.2013" TargetMode="External" /><Relationship Id="rId14" Type="http://schemas.openxmlformats.org/officeDocument/2006/relationships/hyperlink" Target="garantF1://1205770.2111" TargetMode="External" /><Relationship Id="rId15" Type="http://schemas.openxmlformats.org/officeDocument/2006/relationships/hyperlink" Target="garantF1://1205770.10911" TargetMode="External" /><Relationship Id="rId16" Type="http://schemas.openxmlformats.org/officeDocument/2006/relationships/hyperlink" Target="https://www.consultant.ru/document/cons_doc_LAW_502052/824c911000b3626674abf3ad6e38a6f04b8a7428/" TargetMode="External" /><Relationship Id="rId17" Type="http://schemas.openxmlformats.org/officeDocument/2006/relationships/hyperlink" Target="https://www.consultant.ru/document/cons_doc_LAW_502272/3616f9cc443dbe11b6898b6fa10d5b67a307cb59/" TargetMode="External" /><Relationship Id="rId18" Type="http://schemas.openxmlformats.org/officeDocument/2006/relationships/hyperlink" Target="https://www.consultant.ru/document/cons_doc_LAW_2709/b941a8cf2e70f7f4abf80e08f8ea8f598ea2a19a/" TargetMode="External" /><Relationship Id="rId19" Type="http://schemas.openxmlformats.org/officeDocument/2006/relationships/hyperlink" Target="https://www.consultant.ru/document/cons_doc_LAW_34856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obileonline.garant.ru/blob/image?id=58060718" TargetMode="External" /><Relationship Id="rId21" Type="http://schemas.openxmlformats.org/officeDocument/2006/relationships/hyperlink" Target="https://mobileonline.garant.ru/" TargetMode="External" /><Relationship Id="rId22" Type="http://schemas.openxmlformats.org/officeDocument/2006/relationships/hyperlink" Target="https://www.consultant.ru/document/cons_doc_LAW_480520/ddf872bbf0198a5ffe733c85ac8e65649ba9824d/" TargetMode="External" /><Relationship Id="rId23" Type="http://schemas.openxmlformats.org/officeDocument/2006/relationships/hyperlink" Target="https://www.consultant.ru/document/cons_doc_LAW_480520/0a1fc4a4a97c33938faec3dea050cb4107c7948b/" TargetMode="External" /><Relationship Id="rId24" Type="http://schemas.openxmlformats.org/officeDocument/2006/relationships/hyperlink" Target="https://www.consultant.ru/document/cons_doc_LAW_480520/86d85d3d522bb77876c524278464db710a481926/" TargetMode="External" /><Relationship Id="rId25" Type="http://schemas.openxmlformats.org/officeDocument/2006/relationships/hyperlink" Target="https://www.consultant.ru/document/cons_doc_LAW_480520/aa69183ecd988ed365aa7b0e5fffb687dc479b71/" TargetMode="External" /><Relationship Id="rId26" Type="http://schemas.openxmlformats.org/officeDocument/2006/relationships/hyperlink" Target="https://www.consultant.ru/document/cons_doc_LAW_480520/85ebd6cb5138b31da96b1488716a764c41d50496/" TargetMode="External" /><Relationship Id="rId27" Type="http://schemas.openxmlformats.org/officeDocument/2006/relationships/hyperlink" Target="https://www.consultant.ru/document/cons_doc_LAW_480520/2589a95e710dff5a9cba25e223c5d03303e8f45f/" TargetMode="External" /><Relationship Id="rId28" Type="http://schemas.openxmlformats.org/officeDocument/2006/relationships/hyperlink" Target="https://www.consultant.ru/document/cons_doc_LAW_480520/8e1db11085c966408d1ce0191aef369706a76759/" TargetMode="External" /><Relationship Id="rId29" Type="http://schemas.openxmlformats.org/officeDocument/2006/relationships/hyperlink" Target="https://www.consultant.ru/document/cons_doc_LAW_480520/3616f9cc443dbe11b6898b6fa10d5b67a307cb59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consultant.ru/document/cons_doc_LAW_480520/423d650543917f5abe5c2480d6fb3fca332f9d22/" TargetMode="External" /><Relationship Id="rId31" Type="http://schemas.openxmlformats.org/officeDocument/2006/relationships/hyperlink" Target="https://www.consultant.ru/document/cons_doc_LAW_480520/d52f28ae1e5997454d6d32a4336104e34ae0c87d/" TargetMode="External" /><Relationship Id="rId32" Type="http://schemas.openxmlformats.org/officeDocument/2006/relationships/hyperlink" Target="https://www.consultant.ru/document/cons_doc_LAW_480520/fe71cec502ee66689c92693910f30983ff4852aa/" TargetMode="External" /><Relationship Id="rId33" Type="http://schemas.openxmlformats.org/officeDocument/2006/relationships/hyperlink" Target="https://www.consultant.ru/document/cons_doc_LAW_480520/27b951a9ca374e6081930cfff85eabd581a523b1/" TargetMode="External" /><Relationship Id="rId34" Type="http://schemas.openxmlformats.org/officeDocument/2006/relationships/hyperlink" Target="https://www.consultant.ru/document/cons_doc_LAW_480520/9734adb3f4ad52d0fe265a97e85eab23d6dffe75/" TargetMode="Externa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DBAD-2C6F-436E-8BBA-F7661E57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